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55C6" w14:textId="38B26604" w:rsidR="0078506E" w:rsidRPr="001B7541" w:rsidRDefault="009D6450" w:rsidP="00E10654">
      <w:pPr>
        <w:jc w:val="center"/>
        <w:rPr>
          <w:b/>
          <w:bCs/>
          <w:sz w:val="24"/>
          <w:szCs w:val="24"/>
        </w:rPr>
      </w:pPr>
      <w:r>
        <w:rPr>
          <w:b/>
          <w:bCs/>
          <w:sz w:val="24"/>
          <w:szCs w:val="24"/>
        </w:rPr>
        <w:t xml:space="preserve"> Ministry</w:t>
      </w:r>
      <w:r w:rsidRPr="001B7541">
        <w:rPr>
          <w:b/>
          <w:bCs/>
          <w:sz w:val="24"/>
          <w:szCs w:val="24"/>
        </w:rPr>
        <w:t xml:space="preserve"> of</w:t>
      </w:r>
      <w:r w:rsidR="0078506E" w:rsidRPr="001B7541">
        <w:rPr>
          <w:b/>
          <w:bCs/>
          <w:sz w:val="24"/>
          <w:szCs w:val="24"/>
        </w:rPr>
        <w:t xml:space="preserve"> IDPs from the occupied territories, labour, health and Social </w:t>
      </w:r>
      <w:r w:rsidR="00E10654" w:rsidRPr="001B7541">
        <w:rPr>
          <w:b/>
          <w:bCs/>
          <w:sz w:val="24"/>
          <w:szCs w:val="24"/>
        </w:rPr>
        <w:t>A</w:t>
      </w:r>
      <w:r w:rsidR="0078506E" w:rsidRPr="001B7541">
        <w:rPr>
          <w:b/>
          <w:bCs/>
          <w:sz w:val="24"/>
          <w:szCs w:val="24"/>
        </w:rPr>
        <w:t>ffairs of Georgia</w:t>
      </w:r>
    </w:p>
    <w:p w14:paraId="567851F0" w14:textId="77777777" w:rsidR="0078506E" w:rsidRPr="001B7541" w:rsidRDefault="00277EEF" w:rsidP="00C10693">
      <w:pPr>
        <w:jc w:val="center"/>
        <w:rPr>
          <w:b/>
          <w:bCs/>
          <w:sz w:val="24"/>
          <w:szCs w:val="24"/>
        </w:rPr>
      </w:pPr>
      <w:r>
        <w:rPr>
          <w:b/>
          <w:bCs/>
          <w:sz w:val="24"/>
          <w:szCs w:val="24"/>
        </w:rPr>
        <w:t xml:space="preserve">Selection of </w:t>
      </w:r>
      <w:r w:rsidR="0078506E" w:rsidRPr="001B7541">
        <w:rPr>
          <w:b/>
          <w:bCs/>
          <w:sz w:val="24"/>
          <w:szCs w:val="24"/>
        </w:rPr>
        <w:t xml:space="preserve">Labour Disputes </w:t>
      </w:r>
      <w:r w:rsidR="00C10693" w:rsidRPr="001B7541">
        <w:rPr>
          <w:b/>
          <w:bCs/>
          <w:sz w:val="24"/>
          <w:szCs w:val="24"/>
        </w:rPr>
        <w:t>Mediators</w:t>
      </w:r>
    </w:p>
    <w:p w14:paraId="60EC4930" w14:textId="77777777" w:rsidR="0078506E" w:rsidRDefault="0078506E" w:rsidP="0078506E">
      <w:pPr>
        <w:jc w:val="center"/>
        <w:rPr>
          <w:b/>
          <w:bCs/>
          <w:sz w:val="24"/>
          <w:szCs w:val="24"/>
        </w:rPr>
      </w:pPr>
      <w:r w:rsidRPr="001B7541">
        <w:rPr>
          <w:b/>
          <w:bCs/>
          <w:sz w:val="24"/>
          <w:szCs w:val="24"/>
        </w:rPr>
        <w:t>Written Test</w:t>
      </w:r>
    </w:p>
    <w:p w14:paraId="7F1C3691" w14:textId="7D802F33" w:rsidR="001B7D12" w:rsidRPr="001B7541" w:rsidRDefault="001B7D12" w:rsidP="0078506E">
      <w:pPr>
        <w:jc w:val="center"/>
        <w:rPr>
          <w:b/>
          <w:bCs/>
          <w:sz w:val="24"/>
          <w:szCs w:val="24"/>
        </w:rPr>
      </w:pPr>
      <w:r>
        <w:rPr>
          <w:b/>
          <w:bCs/>
          <w:sz w:val="24"/>
          <w:szCs w:val="24"/>
        </w:rPr>
        <w:t>Suggested Duration:</w:t>
      </w:r>
      <w:r w:rsidR="00B6399D">
        <w:rPr>
          <w:b/>
          <w:bCs/>
          <w:sz w:val="24"/>
          <w:szCs w:val="24"/>
        </w:rPr>
        <w:t xml:space="preserve"> 3 -</w:t>
      </w:r>
      <w:r>
        <w:rPr>
          <w:b/>
          <w:bCs/>
          <w:sz w:val="24"/>
          <w:szCs w:val="24"/>
        </w:rPr>
        <w:t xml:space="preserve"> 4 hours</w:t>
      </w:r>
      <w:r w:rsidR="00B6399D">
        <w:rPr>
          <w:b/>
          <w:bCs/>
          <w:sz w:val="24"/>
          <w:szCs w:val="24"/>
        </w:rPr>
        <w:t xml:space="preserve"> including 15 min break</w:t>
      </w:r>
    </w:p>
    <w:p w14:paraId="63C0B0F2" w14:textId="77777777" w:rsidR="008F61FF" w:rsidRPr="001B7541" w:rsidRDefault="008F61FF" w:rsidP="001B7541">
      <w:pPr>
        <w:pStyle w:val="ListParagraph"/>
        <w:numPr>
          <w:ilvl w:val="0"/>
          <w:numId w:val="3"/>
        </w:numPr>
        <w:rPr>
          <w:b/>
          <w:bCs/>
          <w:u w:val="single"/>
        </w:rPr>
      </w:pPr>
      <w:r w:rsidRPr="001B7541">
        <w:rPr>
          <w:b/>
          <w:bCs/>
          <w:u w:val="single"/>
        </w:rPr>
        <w:t>Essay Questions:</w:t>
      </w:r>
    </w:p>
    <w:p w14:paraId="72510D13" w14:textId="77777777" w:rsidR="001B7541" w:rsidRPr="001B7541" w:rsidRDefault="001B7541" w:rsidP="001B7541">
      <w:pPr>
        <w:spacing w:after="120" w:line="240" w:lineRule="auto"/>
        <w:rPr>
          <w:b/>
          <w:bCs/>
        </w:rPr>
      </w:pPr>
      <w:r w:rsidRPr="001B7541">
        <w:rPr>
          <w:b/>
          <w:bCs/>
        </w:rPr>
        <w:t>First Question (</w:t>
      </w:r>
      <w:r>
        <w:rPr>
          <w:b/>
          <w:bCs/>
        </w:rPr>
        <w:t>10</w:t>
      </w:r>
      <w:r w:rsidRPr="001B7541">
        <w:rPr>
          <w:b/>
          <w:bCs/>
        </w:rPr>
        <w:t xml:space="preserve"> Points)</w:t>
      </w:r>
    </w:p>
    <w:p w14:paraId="2A6F97F3" w14:textId="77777777" w:rsidR="008C356C" w:rsidRPr="001B7541" w:rsidRDefault="008C356C" w:rsidP="001B7541">
      <w:pPr>
        <w:spacing w:after="120" w:line="240" w:lineRule="auto"/>
      </w:pPr>
      <w:r w:rsidRPr="001B7541">
        <w:t xml:space="preserve">Every EU Member State has some legislative </w:t>
      </w:r>
      <w:r w:rsidR="00EC0370" w:rsidRPr="001B7541">
        <w:t>provisions</w:t>
      </w:r>
      <w:r w:rsidRPr="001B7541">
        <w:t xml:space="preserve"> for dispute resolution covering all matters of individual and collective disputes with the engagement of social partners. In certain cases, the framework is part of a country’s general labour law or code (e.g., Hungary). In other cases, the </w:t>
      </w:r>
      <w:r w:rsidR="00EC0370" w:rsidRPr="001B7541">
        <w:t>provisions</w:t>
      </w:r>
      <w:r w:rsidRPr="001B7541">
        <w:t xml:space="preserve"> on dispute resolution are found sca</w:t>
      </w:r>
      <w:r w:rsidR="00EC0370" w:rsidRPr="001B7541">
        <w:t xml:space="preserve">ttered across different </w:t>
      </w:r>
      <w:r w:rsidRPr="001B7541">
        <w:t>regulations or decrees governing labour relations (e.g.</w:t>
      </w:r>
      <w:r w:rsidR="00EC0370" w:rsidRPr="001B7541">
        <w:t>,</w:t>
      </w:r>
      <w:r w:rsidRPr="001B7541">
        <w:t xml:space="preserve"> Lithuania and Slovenia). Please describe the normative legislative framework for individual and collective disputes</w:t>
      </w:r>
      <w:r w:rsidR="00591BC7" w:rsidRPr="001B7541">
        <w:t xml:space="preserve"> in Georgia, and</w:t>
      </w:r>
      <w:r w:rsidRPr="001B7541">
        <w:t xml:space="preserve"> </w:t>
      </w:r>
      <w:r w:rsidR="00591BC7" w:rsidRPr="001B7541">
        <w:t xml:space="preserve">explain </w:t>
      </w:r>
      <w:r w:rsidRPr="001B7541">
        <w:t>the role of the</w:t>
      </w:r>
      <w:r w:rsidR="00591BC7" w:rsidRPr="001B7541">
        <w:t xml:space="preserve"> national institutions and</w:t>
      </w:r>
      <w:r w:rsidRPr="001B7541">
        <w:t xml:space="preserve"> social partners in </w:t>
      </w:r>
      <w:r w:rsidR="00591BC7" w:rsidRPr="001B7541">
        <w:t>the process. (300 words max)</w:t>
      </w:r>
    </w:p>
    <w:p w14:paraId="16251D79" w14:textId="77777777" w:rsidR="001B7541" w:rsidRDefault="001B7541" w:rsidP="001B7541">
      <w:pPr>
        <w:rPr>
          <w:b/>
          <w:bCs/>
        </w:rPr>
      </w:pPr>
    </w:p>
    <w:p w14:paraId="28E8566B" w14:textId="77777777" w:rsidR="001B7541" w:rsidRPr="00E10654" w:rsidRDefault="001B7541" w:rsidP="001B7541">
      <w:pPr>
        <w:spacing w:after="120" w:line="240" w:lineRule="auto"/>
        <w:rPr>
          <w:b/>
          <w:bCs/>
        </w:rPr>
      </w:pPr>
      <w:r>
        <w:rPr>
          <w:b/>
          <w:bCs/>
        </w:rPr>
        <w:t>Second Question (10 Points)</w:t>
      </w:r>
    </w:p>
    <w:p w14:paraId="744807D5" w14:textId="77777777" w:rsidR="00453234" w:rsidRDefault="00453234" w:rsidP="001B7541">
      <w:pPr>
        <w:spacing w:after="120" w:line="240" w:lineRule="auto"/>
      </w:pPr>
      <w:r>
        <w:t>If one of the negotiating parties has far more power than the other</w:t>
      </w:r>
      <w:r w:rsidR="000A1F25">
        <w:t>,</w:t>
      </w:r>
      <w:r>
        <w:t xml:space="preserve"> the weak</w:t>
      </w:r>
      <w:r w:rsidR="00384D22">
        <w:t>er</w:t>
      </w:r>
      <w:r>
        <w:t xml:space="preserve"> party may </w:t>
      </w:r>
      <w:r w:rsidR="00C013D2">
        <w:t>have a significant disadvantage in mediation, unless the mediator is willing and able to help this party to articulate his/her perspectives on the case.</w:t>
      </w:r>
      <w:r>
        <w:t xml:space="preserve"> </w:t>
      </w:r>
      <w:r w:rsidR="00C013D2">
        <w:t>Describe how you would evaluate the power imbalances between the parties</w:t>
      </w:r>
      <w:r w:rsidR="000A1F25">
        <w:t>, and what</w:t>
      </w:r>
      <w:r w:rsidR="00C013D2">
        <w:t xml:space="preserve"> techniques</w:t>
      </w:r>
      <w:r w:rsidR="000A1F25">
        <w:t xml:space="preserve"> are</w:t>
      </w:r>
      <w:r w:rsidR="00C013D2">
        <w:t xml:space="preserve"> used to</w:t>
      </w:r>
      <w:r w:rsidR="000A1F25">
        <w:t xml:space="preserve"> support the weak</w:t>
      </w:r>
      <w:r w:rsidR="00F53D1A">
        <w:t>er</w:t>
      </w:r>
      <w:r w:rsidR="000A1F25">
        <w:t xml:space="preserve"> party while ensuring fair </w:t>
      </w:r>
      <w:r w:rsidR="0078506E">
        <w:t xml:space="preserve">and appropriate </w:t>
      </w:r>
      <w:r w:rsidR="000A1F25">
        <w:t>settlement to both.</w:t>
      </w:r>
      <w:r w:rsidR="00C013D2">
        <w:t xml:space="preserve"> </w:t>
      </w:r>
      <w:r w:rsidR="0058419A">
        <w:t xml:space="preserve">Provide examples. </w:t>
      </w:r>
    </w:p>
    <w:p w14:paraId="0A6162BB" w14:textId="77777777" w:rsidR="001B7541" w:rsidRDefault="001B7541" w:rsidP="001B7541">
      <w:pPr>
        <w:spacing w:after="120"/>
        <w:rPr>
          <w:b/>
          <w:bCs/>
        </w:rPr>
      </w:pPr>
    </w:p>
    <w:p w14:paraId="55154639" w14:textId="77777777" w:rsidR="001B7541" w:rsidRPr="001B7541" w:rsidRDefault="001B7541" w:rsidP="001B7541">
      <w:pPr>
        <w:spacing w:after="120"/>
        <w:rPr>
          <w:b/>
          <w:bCs/>
        </w:rPr>
      </w:pPr>
      <w:r>
        <w:rPr>
          <w:b/>
          <w:bCs/>
        </w:rPr>
        <w:t>Third Question (10</w:t>
      </w:r>
      <w:r w:rsidRPr="001B7541">
        <w:rPr>
          <w:b/>
          <w:bCs/>
        </w:rPr>
        <w:t xml:space="preserve"> Points)</w:t>
      </w:r>
    </w:p>
    <w:p w14:paraId="2C33CB94" w14:textId="46CAD1FE" w:rsidR="0058419A" w:rsidRDefault="000A1F25" w:rsidP="001F0806">
      <w:pPr>
        <w:spacing w:after="120"/>
      </w:pPr>
      <w:r>
        <w:t>In labo</w:t>
      </w:r>
      <w:r w:rsidR="00E61D67">
        <w:t xml:space="preserve">ur dispute mediation, mediators’ role is to </w:t>
      </w:r>
      <w:r>
        <w:t>facilitate the</w:t>
      </w:r>
      <w:r w:rsidR="00E61D67">
        <w:t xml:space="preserve"> negotiation to end the dispute. However, some employers or trade unions may prefer litigation </w:t>
      </w:r>
      <w:r w:rsidR="006B001A">
        <w:t xml:space="preserve">instead </w:t>
      </w:r>
      <w:r w:rsidR="007D1151">
        <w:t xml:space="preserve">of mediation </w:t>
      </w:r>
      <w:r w:rsidR="001C2FEF">
        <w:t>for various reasons</w:t>
      </w:r>
      <w:r w:rsidR="00E61D67">
        <w:t xml:space="preserve">. </w:t>
      </w:r>
      <w:r w:rsidR="007D1151">
        <w:t>For</w:t>
      </w:r>
      <w:r w:rsidR="001C2FEF">
        <w:t xml:space="preserve"> the purpose of raising awareness, you</w:t>
      </w:r>
      <w:r w:rsidR="00E61D67">
        <w:t xml:space="preserve"> were assigned by the Government to conduct a</w:t>
      </w:r>
      <w:r w:rsidR="001C2FEF">
        <w:t xml:space="preserve"> workshop to help the parties</w:t>
      </w:r>
      <w:r w:rsidR="00E61D67">
        <w:t xml:space="preserve"> better understand the benefits of mediation over litigation.  </w:t>
      </w:r>
      <w:r w:rsidR="001C2FEF">
        <w:t xml:space="preserve">Describe </w:t>
      </w:r>
      <w:r w:rsidR="003B32DD">
        <w:t>the four</w:t>
      </w:r>
      <w:r w:rsidR="001C2FEF">
        <w:t xml:space="preserve"> most important arguments that you would use to persuade th</w:t>
      </w:r>
      <w:r w:rsidR="001F0806">
        <w:t xml:space="preserve">e trade unions and employers to use </w:t>
      </w:r>
      <w:r w:rsidR="001C2FEF">
        <w:t>mediation</w:t>
      </w:r>
      <w:r w:rsidR="004623AC">
        <w:t xml:space="preserve"> instead of litigation.</w:t>
      </w:r>
    </w:p>
    <w:p w14:paraId="5A15C28F" w14:textId="77777777" w:rsidR="00591BC7" w:rsidRDefault="00591BC7"/>
    <w:p w14:paraId="0FD5C0F8" w14:textId="77777777" w:rsidR="00591BC7" w:rsidRPr="001B7541" w:rsidRDefault="001B7541" w:rsidP="001B7541">
      <w:pPr>
        <w:pStyle w:val="ListParagraph"/>
        <w:numPr>
          <w:ilvl w:val="0"/>
          <w:numId w:val="3"/>
        </w:numPr>
        <w:rPr>
          <w:b/>
          <w:bCs/>
          <w:u w:val="single"/>
        </w:rPr>
      </w:pPr>
      <w:r w:rsidRPr="001B7541">
        <w:rPr>
          <w:b/>
          <w:bCs/>
          <w:u w:val="single"/>
        </w:rPr>
        <w:t>Case Studies:</w:t>
      </w:r>
    </w:p>
    <w:p w14:paraId="1658957B" w14:textId="4D80B211" w:rsidR="001B7541" w:rsidRPr="001B7541" w:rsidRDefault="001B7541" w:rsidP="001B7541">
      <w:pPr>
        <w:spacing w:after="120"/>
        <w:rPr>
          <w:b/>
          <w:bCs/>
        </w:rPr>
      </w:pPr>
      <w:r w:rsidRPr="001B7541">
        <w:rPr>
          <w:b/>
          <w:bCs/>
        </w:rPr>
        <w:t>First Case (</w:t>
      </w:r>
      <w:r w:rsidR="00A94466">
        <w:rPr>
          <w:b/>
          <w:bCs/>
        </w:rPr>
        <w:t>35</w:t>
      </w:r>
      <w:r w:rsidRPr="001B7541">
        <w:rPr>
          <w:b/>
          <w:bCs/>
        </w:rPr>
        <w:t xml:space="preserve"> Points - 5 Points for each question)</w:t>
      </w:r>
    </w:p>
    <w:p w14:paraId="5F6B49AD" w14:textId="77F3AF63" w:rsidR="00EC0370" w:rsidRDefault="00E83EC2" w:rsidP="004E3C52">
      <w:pPr>
        <w:spacing w:after="120"/>
      </w:pPr>
      <w:r>
        <w:t>XYZ Georgia is a GEL 15 million, national</w:t>
      </w:r>
      <w:r w:rsidR="002463F9">
        <w:t>,</w:t>
      </w:r>
      <w:r>
        <w:t xml:space="preserve"> chemical production company with 800 employees and operations in 4 regions in Georgia. The company has 3</w:t>
      </w:r>
      <w:r w:rsidR="00EC0370">
        <w:t>50</w:t>
      </w:r>
      <w:r w:rsidR="009D6450">
        <w:t xml:space="preserve"> employees</w:t>
      </w:r>
      <w:r w:rsidR="00EC0370">
        <w:t xml:space="preserve"> of which are represented by a single</w:t>
      </w:r>
      <w:r>
        <w:t xml:space="preserve"> trade</w:t>
      </w:r>
      <w:r w:rsidR="00607622">
        <w:t xml:space="preserve"> union, called Chemicals Trade Council,</w:t>
      </w:r>
      <w:r>
        <w:t xml:space="preserve"> whose collective agreement</w:t>
      </w:r>
      <w:r w:rsidR="00A94466">
        <w:t xml:space="preserve"> with the company</w:t>
      </w:r>
      <w:r>
        <w:t xml:space="preserve"> w</w:t>
      </w:r>
      <w:r w:rsidR="009D6450">
        <w:t>as</w:t>
      </w:r>
      <w:r>
        <w:t xml:space="preserve"> set to expire in </w:t>
      </w:r>
      <w:r w:rsidR="003C70BD">
        <w:t>Nov 2019</w:t>
      </w:r>
      <w:r>
        <w:t xml:space="preserve">. </w:t>
      </w:r>
      <w:r w:rsidR="00607622">
        <w:t xml:space="preserve">During the initiation </w:t>
      </w:r>
      <w:r w:rsidR="00A94466">
        <w:t>of the</w:t>
      </w:r>
      <w:r w:rsidR="00EC0370">
        <w:t xml:space="preserve"> </w:t>
      </w:r>
      <w:r w:rsidR="00607622">
        <w:t>agreement</w:t>
      </w:r>
      <w:r>
        <w:t xml:space="preserve">, attempts were made to reach agreement efficiently </w:t>
      </w:r>
      <w:r w:rsidR="00A94466">
        <w:t xml:space="preserve">to improve </w:t>
      </w:r>
      <w:r w:rsidR="004E3C52">
        <w:t xml:space="preserve">workplace </w:t>
      </w:r>
      <w:r w:rsidR="00A94466">
        <w:t>compliance and subsequently enhance working conditions</w:t>
      </w:r>
      <w:r>
        <w:t xml:space="preserve">. </w:t>
      </w:r>
      <w:r w:rsidR="00EC0370">
        <w:t>At that time, n</w:t>
      </w:r>
      <w:r>
        <w:t>egotiations were handled</w:t>
      </w:r>
      <w:r w:rsidR="004E3C52">
        <w:t xml:space="preserve"> directly by the trade union and the company </w:t>
      </w:r>
      <w:r w:rsidR="00EC0370">
        <w:t>in June 2016</w:t>
      </w:r>
      <w:r w:rsidR="009D6450">
        <w:t>,</w:t>
      </w:r>
      <w:r>
        <w:t xml:space="preserve"> meeting a total of 14 times. </w:t>
      </w:r>
    </w:p>
    <w:p w14:paraId="31F66251" w14:textId="20B76EC9" w:rsidR="00591BC7" w:rsidRDefault="00EC0370" w:rsidP="00A94466">
      <w:r>
        <w:t>On January</w:t>
      </w:r>
      <w:r w:rsidR="00A94466">
        <w:t>2020</w:t>
      </w:r>
      <w:r>
        <w:t xml:space="preserve">, workers started to raise </w:t>
      </w:r>
      <w:r w:rsidR="00E83EC2">
        <w:t>a number of complicated issues</w:t>
      </w:r>
      <w:r>
        <w:t>, mostly addressing</w:t>
      </w:r>
      <w:r w:rsidR="00E83EC2">
        <w:t xml:space="preserve"> health and safety, wages, holidays, maternity, working hours, and contract duration. </w:t>
      </w:r>
      <w:r>
        <w:t xml:space="preserve">The company </w:t>
      </w:r>
      <w:r w:rsidR="00BA3965">
        <w:t xml:space="preserve">did not respond </w:t>
      </w:r>
      <w:r w:rsidR="00A94466">
        <w:t>to the</w:t>
      </w:r>
      <w:r>
        <w:t xml:space="preserve"> concerns of the workers </w:t>
      </w:r>
      <w:r w:rsidR="00A94466">
        <w:t>in the</w:t>
      </w:r>
      <w:r>
        <w:t xml:space="preserve"> belief that it has taken all the necessary measures to ensure safety and health at the </w:t>
      </w:r>
      <w:r>
        <w:lastRenderedPageBreak/>
        <w:t>workplace</w:t>
      </w:r>
      <w:r w:rsidR="00B93EC7">
        <w:t>,</w:t>
      </w:r>
      <w:r>
        <w:t xml:space="preserve"> as well as other working conditions raised by the workers. </w:t>
      </w:r>
      <w:r w:rsidR="003C70BD" w:rsidRPr="00183FB2">
        <w:t>On</w:t>
      </w:r>
      <w:r w:rsidR="00E83EC2" w:rsidRPr="00183FB2">
        <w:t xml:space="preserve"> 24</w:t>
      </w:r>
      <w:r w:rsidRPr="00183FB2">
        <w:t xml:space="preserve"> March </w:t>
      </w:r>
      <w:r w:rsidR="00A94466" w:rsidRPr="00183FB2">
        <w:t>20</w:t>
      </w:r>
      <w:r w:rsidR="00A94466">
        <w:t>20</w:t>
      </w:r>
      <w:r w:rsidRPr="00183FB2">
        <w:t>,</w:t>
      </w:r>
      <w:r>
        <w:t xml:space="preserve"> 94 </w:t>
      </w:r>
      <w:r w:rsidR="00E10654">
        <w:t xml:space="preserve">% </w:t>
      </w:r>
      <w:r>
        <w:t xml:space="preserve">of the workers voted to authorize </w:t>
      </w:r>
      <w:r w:rsidR="00E10654">
        <w:t xml:space="preserve">a </w:t>
      </w:r>
      <w:r>
        <w:t>strike</w:t>
      </w:r>
      <w:r w:rsidR="004E3C52">
        <w:t xml:space="preserve"> supported by </w:t>
      </w:r>
      <w:r w:rsidR="004E3C52">
        <w:t>Chemicals Trade Council</w:t>
      </w:r>
      <w:r>
        <w:t>.</w:t>
      </w:r>
    </w:p>
    <w:p w14:paraId="5426898D" w14:textId="77777777" w:rsidR="003C70BD" w:rsidRDefault="00E83EC2" w:rsidP="00E10654">
      <w:r>
        <w:t xml:space="preserve">The </w:t>
      </w:r>
      <w:r w:rsidR="003C70BD">
        <w:t>Government</w:t>
      </w:r>
      <w:r>
        <w:t xml:space="preserve"> immediately invoked a 14-day cooling</w:t>
      </w:r>
      <w:r w:rsidR="00E10654">
        <w:t>-</w:t>
      </w:r>
      <w:r>
        <w:t xml:space="preserve">off period and ordered all parties to resume negotiations </w:t>
      </w:r>
      <w:r w:rsidR="003C70BD">
        <w:t xml:space="preserve">with the assistance of a mediator </w:t>
      </w:r>
      <w:r>
        <w:t>to avoid a highly disrupti</w:t>
      </w:r>
      <w:r w:rsidR="003C70BD">
        <w:t>ve work stoppage.</w:t>
      </w:r>
      <w:r w:rsidR="00607622">
        <w:t xml:space="preserve"> You have been selected as a mediator to </w:t>
      </w:r>
      <w:r w:rsidR="00EC0370">
        <w:t xml:space="preserve">facilitate the negotiations between the parties, attempting to </w:t>
      </w:r>
      <w:r w:rsidR="00607622">
        <w:t xml:space="preserve">resolve the disputes with the best possible outcomes. </w:t>
      </w:r>
    </w:p>
    <w:p w14:paraId="6577D50A" w14:textId="77777777" w:rsidR="00EC0370" w:rsidRDefault="00EC0370">
      <w:r>
        <w:t>Questions:</w:t>
      </w:r>
    </w:p>
    <w:p w14:paraId="4134D346" w14:textId="072813E4" w:rsidR="00183FB2" w:rsidRDefault="00EC0370" w:rsidP="00183FB2">
      <w:pPr>
        <w:pStyle w:val="ListParagraph"/>
        <w:numPr>
          <w:ilvl w:val="0"/>
          <w:numId w:val="1"/>
        </w:numPr>
      </w:pPr>
      <w:r>
        <w:t xml:space="preserve">In this case, both parties </w:t>
      </w:r>
      <w:r w:rsidR="00A94466">
        <w:t>entered into</w:t>
      </w:r>
      <w:r w:rsidR="000D6AD3">
        <w:t xml:space="preserve"> the</w:t>
      </w:r>
      <w:r>
        <w:t xml:space="preserve"> dispute before the idea for mediation was raised. Is there an optimal time </w:t>
      </w:r>
      <w:r w:rsidR="000D6AD3">
        <w:t xml:space="preserve">for the Government </w:t>
      </w:r>
      <w:r>
        <w:t xml:space="preserve">to propose mediation? </w:t>
      </w:r>
      <w:r w:rsidR="005631A0">
        <w:t>Please, justify your views</w:t>
      </w:r>
      <w:r w:rsidR="00BE5F87">
        <w:t>.</w:t>
      </w:r>
    </w:p>
    <w:p w14:paraId="2299FAD3" w14:textId="77777777" w:rsidR="00183FB2" w:rsidRDefault="00183FB2" w:rsidP="00183FB2">
      <w:pPr>
        <w:pStyle w:val="ListParagraph"/>
      </w:pPr>
    </w:p>
    <w:p w14:paraId="083834B1" w14:textId="77777777" w:rsidR="00183FB2" w:rsidRDefault="000D6AD3" w:rsidP="00E10654">
      <w:pPr>
        <w:pStyle w:val="ListParagraph"/>
        <w:numPr>
          <w:ilvl w:val="0"/>
          <w:numId w:val="1"/>
        </w:numPr>
      </w:pPr>
      <w:r>
        <w:t>In this case, both parties have accepted the Government’s proposal of nominating you to mediate the dispute. Describe your role and tasks as a mediator before the mediation meetings start?</w:t>
      </w:r>
    </w:p>
    <w:p w14:paraId="6F4A1B14" w14:textId="77777777" w:rsidR="00183FB2" w:rsidRDefault="00183FB2" w:rsidP="00183FB2">
      <w:pPr>
        <w:pStyle w:val="ListParagraph"/>
      </w:pPr>
    </w:p>
    <w:p w14:paraId="08FDB1A0" w14:textId="77777777" w:rsidR="000D6AD3" w:rsidRDefault="000D6AD3" w:rsidP="000D6AD3">
      <w:pPr>
        <w:pStyle w:val="ListParagraph"/>
        <w:numPr>
          <w:ilvl w:val="0"/>
          <w:numId w:val="1"/>
        </w:numPr>
      </w:pPr>
      <w:r>
        <w:t>Time for preparation before the mediation starts. How would you open the first mediation meeting? And what are the most important opening points?</w:t>
      </w:r>
    </w:p>
    <w:p w14:paraId="0793F536" w14:textId="77777777" w:rsidR="00183FB2" w:rsidRDefault="00183FB2" w:rsidP="00183FB2">
      <w:pPr>
        <w:pStyle w:val="ListParagraph"/>
      </w:pPr>
    </w:p>
    <w:p w14:paraId="5232C0EE" w14:textId="77777777" w:rsidR="000D6AD3" w:rsidRDefault="000D6AD3" w:rsidP="00E10654">
      <w:pPr>
        <w:pStyle w:val="ListParagraph"/>
        <w:numPr>
          <w:ilvl w:val="0"/>
          <w:numId w:val="1"/>
        </w:numPr>
      </w:pPr>
      <w:r>
        <w:t xml:space="preserve">Labour mediation is a highly confidential process </w:t>
      </w:r>
      <w:r w:rsidR="00E10654">
        <w:t>for</w:t>
      </w:r>
      <w:r>
        <w:t xml:space="preserve"> both parties. What does the assurance of confidentiality add in terms of challenges and opportunities to the mediation process? Describe the measures that would be undertaken by you to maintain confidentiality?</w:t>
      </w:r>
    </w:p>
    <w:p w14:paraId="1F4D4AC6" w14:textId="77777777" w:rsidR="000D6AD3" w:rsidRDefault="000D6AD3" w:rsidP="00E10654">
      <w:pPr>
        <w:pStyle w:val="ListParagraph"/>
        <w:numPr>
          <w:ilvl w:val="0"/>
          <w:numId w:val="1"/>
        </w:numPr>
      </w:pPr>
      <w:r>
        <w:t xml:space="preserve">What are the applicable techniques used to ask the parties to present their perspectives of the dispute in the first mediation session? And how would you make sure that each party has understood the positions of the other party? Provide examples. </w:t>
      </w:r>
    </w:p>
    <w:p w14:paraId="733A5D33" w14:textId="77777777" w:rsidR="00183FB2" w:rsidRDefault="00183FB2" w:rsidP="00183FB2">
      <w:pPr>
        <w:pStyle w:val="ListParagraph"/>
      </w:pPr>
    </w:p>
    <w:p w14:paraId="2116747A" w14:textId="77777777" w:rsidR="000D6AD3" w:rsidRDefault="00FE1E73" w:rsidP="000D6AD3">
      <w:pPr>
        <w:pStyle w:val="ListParagraph"/>
        <w:numPr>
          <w:ilvl w:val="0"/>
          <w:numId w:val="1"/>
        </w:numPr>
      </w:pPr>
      <w:r>
        <w:t xml:space="preserve">During the session, one of the parties started to show a status of anxiety and emotional distress. How would you deal with such </w:t>
      </w:r>
      <w:r w:rsidR="00E10654">
        <w:t xml:space="preserve">a </w:t>
      </w:r>
      <w:r>
        <w:t>situation</w:t>
      </w:r>
      <w:r w:rsidR="00122D62">
        <w:t>? And, what are you</w:t>
      </w:r>
      <w:r w:rsidR="00B4628A">
        <w:t>r</w:t>
      </w:r>
      <w:r w:rsidR="00122D62">
        <w:t xml:space="preserve"> recommendations to the party?</w:t>
      </w:r>
    </w:p>
    <w:p w14:paraId="757F250A" w14:textId="77777777" w:rsidR="00183FB2" w:rsidRDefault="00183FB2" w:rsidP="00183FB2">
      <w:pPr>
        <w:pStyle w:val="ListParagraph"/>
      </w:pPr>
    </w:p>
    <w:p w14:paraId="29BCDDBB" w14:textId="77777777" w:rsidR="00122D62" w:rsidRDefault="00B4628A" w:rsidP="000D6AD3">
      <w:pPr>
        <w:pStyle w:val="ListParagraph"/>
        <w:numPr>
          <w:ilvl w:val="0"/>
          <w:numId w:val="1"/>
        </w:numPr>
      </w:pPr>
      <w:r>
        <w:t>End of the first session. How would you conclude the mediation session?</w:t>
      </w:r>
    </w:p>
    <w:p w14:paraId="4D931464" w14:textId="77777777" w:rsidR="00EC0370" w:rsidRDefault="00EC0370"/>
    <w:p w14:paraId="1E8228C8" w14:textId="77777777" w:rsidR="001B7541" w:rsidRPr="001B7541" w:rsidRDefault="001B7541" w:rsidP="001B7541">
      <w:pPr>
        <w:spacing w:after="120"/>
        <w:rPr>
          <w:b/>
          <w:bCs/>
        </w:rPr>
      </w:pPr>
      <w:r>
        <w:rPr>
          <w:b/>
          <w:bCs/>
        </w:rPr>
        <w:t>Second</w:t>
      </w:r>
      <w:r w:rsidRPr="001B7541">
        <w:rPr>
          <w:b/>
          <w:bCs/>
        </w:rPr>
        <w:t xml:space="preserve"> Case (</w:t>
      </w:r>
      <w:r>
        <w:rPr>
          <w:b/>
          <w:bCs/>
        </w:rPr>
        <w:t>25</w:t>
      </w:r>
      <w:r w:rsidRPr="001B7541">
        <w:rPr>
          <w:b/>
          <w:bCs/>
        </w:rPr>
        <w:t xml:space="preserve"> Points - 5 Points for each question)</w:t>
      </w:r>
    </w:p>
    <w:p w14:paraId="02633C14" w14:textId="7911F0D0" w:rsidR="00AF5ADC" w:rsidRDefault="00C10693" w:rsidP="00E10654">
      <w:r>
        <w:t xml:space="preserve">GEO Wine Company produces four varieties of wines as well as flavoured beverages in Kakheti region in </w:t>
      </w:r>
      <w:r w:rsidR="00292E05">
        <w:t>Georgia</w:t>
      </w:r>
      <w:r>
        <w:t xml:space="preserve">. The company signed a collective agreement in </w:t>
      </w:r>
      <w:r w:rsidR="009F49BE">
        <w:t xml:space="preserve">January </w:t>
      </w:r>
      <w:r>
        <w:t>2015</w:t>
      </w:r>
      <w:r w:rsidR="00E10654">
        <w:t>,</w:t>
      </w:r>
      <w:r>
        <w:t xml:space="preserve"> which would be in force for five years up</w:t>
      </w:r>
      <w:r w:rsidR="009F49BE">
        <w:t xml:space="preserve"> to the end of 2019. One of the provisions in the agreement was a fixed salary for a group of employees performing the same tasks. In June 2019, the company hired two new </w:t>
      </w:r>
      <w:r w:rsidR="00292E05">
        <w:t>managers,</w:t>
      </w:r>
      <w:r w:rsidR="009F49BE">
        <w:t xml:space="preserve"> </w:t>
      </w:r>
      <w:r w:rsidR="0092689B">
        <w:t xml:space="preserve">an </w:t>
      </w:r>
      <w:r w:rsidR="009F49BE">
        <w:t>Operation</w:t>
      </w:r>
      <w:r w:rsidR="003603C8">
        <w:t>s</w:t>
      </w:r>
      <w:r w:rsidR="009F49BE">
        <w:t xml:space="preserve"> and </w:t>
      </w:r>
      <w:r w:rsidR="0092689B">
        <w:t xml:space="preserve">a </w:t>
      </w:r>
      <w:r w:rsidR="009F49BE">
        <w:t>Human Resource Manager</w:t>
      </w:r>
      <w:r w:rsidR="003B32DD">
        <w:t>s</w:t>
      </w:r>
      <w:r w:rsidR="00292E05">
        <w:t xml:space="preserve">, who decided to analyze </w:t>
      </w:r>
      <w:r w:rsidR="009F49BE">
        <w:t xml:space="preserve">the performance of the employees and </w:t>
      </w:r>
      <w:r w:rsidR="00EB3DEB">
        <w:t xml:space="preserve">subsequently </w:t>
      </w:r>
      <w:r w:rsidR="00292E05">
        <w:t xml:space="preserve">propose </w:t>
      </w:r>
      <w:r w:rsidR="0092689B">
        <w:t xml:space="preserve">a </w:t>
      </w:r>
      <w:r w:rsidR="00292E05">
        <w:t xml:space="preserve">new policy to enhance productivity. The policy was to introduce </w:t>
      </w:r>
      <w:r w:rsidR="009F49BE">
        <w:t xml:space="preserve">performance-based wages instead of </w:t>
      </w:r>
      <w:r w:rsidR="00E10654">
        <w:t xml:space="preserve">a </w:t>
      </w:r>
      <w:r w:rsidR="009F49BE">
        <w:t xml:space="preserve">fixed amount. </w:t>
      </w:r>
      <w:r w:rsidR="00C0649E">
        <w:t>After discussion, t</w:t>
      </w:r>
      <w:r w:rsidR="009F49BE">
        <w:t>he CEO</w:t>
      </w:r>
      <w:r w:rsidR="00C0649E">
        <w:t xml:space="preserve"> accepted the idea</w:t>
      </w:r>
      <w:r w:rsidR="00E10654">
        <w:t>,</w:t>
      </w:r>
      <w:r w:rsidR="00C0649E">
        <w:t xml:space="preserve"> and</w:t>
      </w:r>
      <w:r w:rsidR="009F49BE">
        <w:t xml:space="preserve"> </w:t>
      </w:r>
      <w:r w:rsidR="00C0649E">
        <w:t>t</w:t>
      </w:r>
      <w:r w:rsidR="00292E05">
        <w:t xml:space="preserve">he company started to implement the policy in 2018. As a result, </w:t>
      </w:r>
      <w:r w:rsidR="00E37C62">
        <w:t xml:space="preserve">40% of the employees have received an increase </w:t>
      </w:r>
      <w:r w:rsidR="00E10654">
        <w:t>i</w:t>
      </w:r>
      <w:r w:rsidR="00E37C62">
        <w:t>n their wages</w:t>
      </w:r>
      <w:r w:rsidR="00E10654">
        <w:t>,</w:t>
      </w:r>
      <w:r w:rsidR="00E37C62">
        <w:t xml:space="preserve"> and </w:t>
      </w:r>
      <w:r w:rsidR="00292E05">
        <w:t>overall productivity has increased by 25%</w:t>
      </w:r>
      <w:r w:rsidR="00C0649E">
        <w:t xml:space="preserve">. </w:t>
      </w:r>
      <w:r w:rsidR="007F32E9">
        <w:t>In contract</w:t>
      </w:r>
      <w:r w:rsidR="00FD0A86">
        <w:t>,</w:t>
      </w:r>
      <w:r w:rsidR="00C0649E">
        <w:t xml:space="preserve"> it was observed that</w:t>
      </w:r>
      <w:r w:rsidR="00FD0A86">
        <w:t xml:space="preserve"> </w:t>
      </w:r>
      <w:r w:rsidR="00C0649E">
        <w:t>w</w:t>
      </w:r>
      <w:r w:rsidR="00292E05">
        <w:t>omen and old persons were the most affected by a decline in their wages compared to others. The policy has also created a negative perception</w:t>
      </w:r>
      <w:r w:rsidR="00E37C62">
        <w:t xml:space="preserve"> of low productivity employees.  </w:t>
      </w:r>
    </w:p>
    <w:p w14:paraId="34048051" w14:textId="05458DDE" w:rsidR="00C10693" w:rsidRDefault="00AF5ADC" w:rsidP="00E10654">
      <w:r>
        <w:t>B</w:t>
      </w:r>
      <w:r w:rsidR="00370A13">
        <w:t>efore</w:t>
      </w:r>
      <w:r>
        <w:t xml:space="preserve"> the </w:t>
      </w:r>
      <w:r w:rsidR="00C961EB">
        <w:t xml:space="preserve">end </w:t>
      </w:r>
      <w:r>
        <w:t xml:space="preserve">of the collective agreement, </w:t>
      </w:r>
      <w:r w:rsidR="00370A13">
        <w:t xml:space="preserve">the </w:t>
      </w:r>
      <w:r>
        <w:t>trade union held a meeting with  management to arrange</w:t>
      </w:r>
      <w:r w:rsidR="00BC573F">
        <w:t xml:space="preserve"> for</w:t>
      </w:r>
      <w:r>
        <w:t xml:space="preserve"> collective bargaining as they were worried </w:t>
      </w:r>
      <w:r w:rsidR="00C961EB">
        <w:t>with regard to</w:t>
      </w:r>
      <w:r>
        <w:t xml:space="preserve"> wages differentials causing age and gender inequality. The company refused to change the policy as it has achieved </w:t>
      </w:r>
      <w:r w:rsidR="00C6272D">
        <w:t>a</w:t>
      </w:r>
      <w:r>
        <w:t xml:space="preserve"> significant increase in the revenues to the </w:t>
      </w:r>
      <w:r>
        <w:lastRenderedPageBreak/>
        <w:t xml:space="preserve">shareholders of the company.  </w:t>
      </w:r>
      <w:r w:rsidR="00DE54A5">
        <w:t xml:space="preserve">However, to avoid an escalation of the </w:t>
      </w:r>
      <w:r w:rsidR="00A810E8">
        <w:t>dispute</w:t>
      </w:r>
      <w:r w:rsidR="00DE54A5">
        <w:t xml:space="preserve">, the company proposed to ask the Government to assign an impartial mediator to help them resolve the issue. </w:t>
      </w:r>
      <w:r w:rsidR="00426A7E">
        <w:t>The t</w:t>
      </w:r>
      <w:r w:rsidR="00DE54A5">
        <w:t xml:space="preserve">rade union accepted the proposal.  </w:t>
      </w:r>
    </w:p>
    <w:p w14:paraId="2BBB6DFC" w14:textId="77777777" w:rsidR="00DE54A5" w:rsidRDefault="00DE54A5" w:rsidP="00DE54A5">
      <w:r w:rsidRPr="00FD0A86">
        <w:rPr>
          <w:b/>
          <w:bCs/>
        </w:rPr>
        <w:t>Questions</w:t>
      </w:r>
      <w:r>
        <w:t>:</w:t>
      </w:r>
    </w:p>
    <w:p w14:paraId="50771CC2" w14:textId="37273C29" w:rsidR="00FD0A86" w:rsidRDefault="00FD0A86" w:rsidP="00FD0A86">
      <w:pPr>
        <w:pStyle w:val="ListParagraph"/>
        <w:numPr>
          <w:ilvl w:val="0"/>
          <w:numId w:val="2"/>
        </w:numPr>
      </w:pPr>
      <w:r>
        <w:t xml:space="preserve">Do you think </w:t>
      </w:r>
      <w:r w:rsidR="00E37C62">
        <w:t xml:space="preserve">the </w:t>
      </w:r>
      <w:r>
        <w:t>trade union’s concern about the new policy is legitimate?</w:t>
      </w:r>
      <w:r w:rsidR="003752E0">
        <w:t xml:space="preserve"> Please, justify your answer.</w:t>
      </w:r>
    </w:p>
    <w:p w14:paraId="049731DF" w14:textId="77777777" w:rsidR="00E37C62" w:rsidRDefault="00E37C62" w:rsidP="00FD0A86">
      <w:pPr>
        <w:pStyle w:val="ListParagraph"/>
        <w:numPr>
          <w:ilvl w:val="0"/>
          <w:numId w:val="2"/>
        </w:numPr>
      </w:pPr>
      <w:r>
        <w:t>Do you think the employer’s new policy to treat employees based on their performance is fair</w:t>
      </w:r>
      <w:r w:rsidR="00C0649E">
        <w:t xml:space="preserve"> and appropriate</w:t>
      </w:r>
      <w:r>
        <w:t>?</w:t>
      </w:r>
    </w:p>
    <w:p w14:paraId="3760E100" w14:textId="42156981" w:rsidR="00DE54A5" w:rsidRDefault="00FD0A86" w:rsidP="00FD0A86">
      <w:pPr>
        <w:pStyle w:val="ListParagraph"/>
        <w:numPr>
          <w:ilvl w:val="0"/>
          <w:numId w:val="2"/>
        </w:numPr>
      </w:pPr>
      <w:r>
        <w:t xml:space="preserve">Do you think the role of </w:t>
      </w:r>
      <w:r w:rsidR="00E10654">
        <w:t xml:space="preserve">the </w:t>
      </w:r>
      <w:r>
        <w:t xml:space="preserve">mediator is helpful to resolve the dispute </w:t>
      </w:r>
      <w:r w:rsidR="00C0649E">
        <w:t>in this case</w:t>
      </w:r>
      <w:r>
        <w:t>?</w:t>
      </w:r>
      <w:r w:rsidR="00806559">
        <w:t xml:space="preserve"> Please, justify your answer.</w:t>
      </w:r>
    </w:p>
    <w:p w14:paraId="1AA47E31" w14:textId="06FFB491" w:rsidR="00E37C62" w:rsidRDefault="00C0649E" w:rsidP="00C0649E">
      <w:pPr>
        <w:pStyle w:val="ListParagraph"/>
        <w:numPr>
          <w:ilvl w:val="0"/>
          <w:numId w:val="2"/>
        </w:numPr>
      </w:pPr>
      <w:r>
        <w:t>From your experience, w</w:t>
      </w:r>
      <w:r w:rsidR="00E37C62">
        <w:t xml:space="preserve">hat would be </w:t>
      </w:r>
      <w:r>
        <w:t>the best style of mediation to approach this case?</w:t>
      </w:r>
      <w:r w:rsidR="00B32323">
        <w:t xml:space="preserve"> Provide examples. </w:t>
      </w:r>
    </w:p>
    <w:p w14:paraId="3389D254" w14:textId="687C6AD7" w:rsidR="00FD0A86" w:rsidRDefault="00C0649E" w:rsidP="004E3C52">
      <w:pPr>
        <w:pStyle w:val="ListParagraph"/>
        <w:numPr>
          <w:ilvl w:val="0"/>
          <w:numId w:val="2"/>
        </w:numPr>
      </w:pPr>
      <w:r>
        <w:t xml:space="preserve">If both parties reach </w:t>
      </w:r>
      <w:r w:rsidR="00E10654">
        <w:t xml:space="preserve">an </w:t>
      </w:r>
      <w:r>
        <w:t>agreement at t</w:t>
      </w:r>
      <w:bookmarkStart w:id="0" w:name="_GoBack"/>
      <w:bookmarkEnd w:id="0"/>
      <w:r>
        <w:t xml:space="preserve">he end, </w:t>
      </w:r>
      <w:r w:rsidR="00E10654">
        <w:t xml:space="preserve">outline </w:t>
      </w:r>
      <w:r>
        <w:t xml:space="preserve">the </w:t>
      </w:r>
      <w:r w:rsidR="004E3C52">
        <w:t>general structure</w:t>
      </w:r>
      <w:r w:rsidR="00C961EB">
        <w:t xml:space="preserve"> only</w:t>
      </w:r>
      <w:r w:rsidR="004E3C52">
        <w:t xml:space="preserve"> </w:t>
      </w:r>
      <w:r>
        <w:t>of the collective agreement</w:t>
      </w:r>
      <w:r w:rsidR="004E3C52">
        <w:t xml:space="preserve"> and describe the purpose of every section</w:t>
      </w:r>
      <w:r w:rsidR="00C961EB">
        <w:t xml:space="preserve"> (No need to go into the details of the content)</w:t>
      </w:r>
      <w:r w:rsidR="004E3C52">
        <w:t>.</w:t>
      </w:r>
    </w:p>
    <w:p w14:paraId="4956A0A7" w14:textId="77777777" w:rsidR="00FD0A86" w:rsidRDefault="00FD0A86" w:rsidP="00DE54A5"/>
    <w:sectPr w:rsidR="00FD0A86" w:rsidSect="00A24AA5">
      <w:headerReference w:type="default" r:id="rId7"/>
      <w:footerReference w:type="default" r:id="rId8"/>
      <w:headerReference w:type="first" r:id="rId9"/>
      <w:footerReference w:type="first" r:id="rId10"/>
      <w:pgSz w:w="12240" w:h="15840"/>
      <w:pgMar w:top="1077" w:right="1077" w:bottom="1276" w:left="1077"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A8CCE" w16cex:dateUtc="2020-05-04T09:45:00Z"/>
  <w16cex:commentExtensible w16cex:durableId="225A8DA3" w16cex:dateUtc="2020-05-04T09:48:00Z"/>
  <w16cex:commentExtensible w16cex:durableId="225A8DF6" w16cex:dateUtc="2020-05-04T09:49:00Z"/>
  <w16cex:commentExtensible w16cex:durableId="225A9248" w16cex:dateUtc="2020-05-04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3781D3" w16cid:durableId="225A8CCE"/>
  <w16cid:commentId w16cid:paraId="6FF23E2C" w16cid:durableId="225A8DA3"/>
  <w16cid:commentId w16cid:paraId="1D07627C" w16cid:durableId="225A8DF6"/>
  <w16cid:commentId w16cid:paraId="5BA89DD2" w16cid:durableId="225A92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50719" w14:textId="77777777" w:rsidR="006F523E" w:rsidRDefault="006F523E" w:rsidP="003D0ED5">
      <w:pPr>
        <w:spacing w:after="0" w:line="240" w:lineRule="auto"/>
      </w:pPr>
      <w:r>
        <w:separator/>
      </w:r>
    </w:p>
  </w:endnote>
  <w:endnote w:type="continuationSeparator" w:id="0">
    <w:p w14:paraId="6E2899AC" w14:textId="77777777" w:rsidR="006F523E" w:rsidRDefault="006F523E" w:rsidP="003D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98FEE" w14:textId="77777777" w:rsidR="003D0ED5" w:rsidRPr="003D0ED5" w:rsidRDefault="003D0ED5" w:rsidP="003D0ED5">
    <w:pPr>
      <w:pStyle w:val="Footer"/>
      <w:rPr>
        <w:color w:val="FF0000"/>
      </w:rPr>
    </w:pPr>
    <w:r w:rsidRPr="003D0ED5">
      <w:rPr>
        <w:color w:val="FF0000"/>
      </w:rPr>
      <w:t xml:space="preserve">CONFIDENTIAL </w:t>
    </w:r>
  </w:p>
  <w:p w14:paraId="30E38A55" w14:textId="77777777" w:rsidR="003D0ED5" w:rsidRDefault="003D0E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E5F49" w14:textId="77777777" w:rsidR="003D0ED5" w:rsidRPr="003D0ED5" w:rsidRDefault="003D0ED5">
    <w:pPr>
      <w:pStyle w:val="Footer"/>
      <w:rPr>
        <w:color w:val="FF0000"/>
      </w:rPr>
    </w:pPr>
    <w:r w:rsidRPr="003D0ED5">
      <w:rPr>
        <w:color w:val="FF0000"/>
      </w:rPr>
      <w:t xml:space="preserve">CONFIDENTIAL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FCD3B" w14:textId="77777777" w:rsidR="006F523E" w:rsidRDefault="006F523E" w:rsidP="003D0ED5">
      <w:pPr>
        <w:spacing w:after="0" w:line="240" w:lineRule="auto"/>
      </w:pPr>
      <w:r>
        <w:separator/>
      </w:r>
    </w:p>
  </w:footnote>
  <w:footnote w:type="continuationSeparator" w:id="0">
    <w:p w14:paraId="0FA5A1B7" w14:textId="77777777" w:rsidR="006F523E" w:rsidRDefault="006F523E" w:rsidP="003D0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ADD1E" w14:textId="77777777" w:rsidR="003D0ED5" w:rsidRPr="003D0ED5" w:rsidRDefault="003D0ED5" w:rsidP="003D0ED5">
    <w:pPr>
      <w:pStyle w:val="Footer"/>
      <w:rPr>
        <w:color w:val="FF0000"/>
      </w:rPr>
    </w:pPr>
    <w:r w:rsidRPr="003D0ED5">
      <w:rPr>
        <w:color w:val="FF0000"/>
      </w:rPr>
      <w:t xml:space="preserve">CONFIDENTIAL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2190" w14:textId="16E59745" w:rsidR="003D0ED5" w:rsidRPr="003D0ED5" w:rsidRDefault="003D0ED5">
    <w:pPr>
      <w:pStyle w:val="Header"/>
      <w:rPr>
        <w:color w:val="FF0000"/>
        <w:sz w:val="24"/>
        <w:szCs w:val="24"/>
      </w:rPr>
    </w:pPr>
    <w:r w:rsidRPr="003D0ED5">
      <w:rPr>
        <w:color w:val="FF0000"/>
        <w:sz w:val="24"/>
        <w:szCs w:val="24"/>
      </w:rPr>
      <w:t>CONFID</w:t>
    </w:r>
    <w:r w:rsidR="00AD273E">
      <w:rPr>
        <w:color w:val="FF0000"/>
        <w:sz w:val="24"/>
        <w:szCs w:val="24"/>
      </w:rPr>
      <w:t>E</w:t>
    </w:r>
    <w:r w:rsidRPr="003D0ED5">
      <w:rPr>
        <w:color w:val="FF0000"/>
        <w:sz w:val="24"/>
        <w:szCs w:val="24"/>
      </w:rPr>
      <w:t xml:space="preserve">NTIAL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455AF"/>
    <w:multiLevelType w:val="hybridMultilevel"/>
    <w:tmpl w:val="65469F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5381021"/>
    <w:multiLevelType w:val="hybridMultilevel"/>
    <w:tmpl w:val="DF4E42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0FF6213"/>
    <w:multiLevelType w:val="hybridMultilevel"/>
    <w:tmpl w:val="E3E425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0NDa0NDAzMDYzNTBT0lEKTi0uzszPAykwqQUAmiGA5CwAAAA="/>
  </w:docVars>
  <w:rsids>
    <w:rsidRoot w:val="008C356C"/>
    <w:rsid w:val="00013222"/>
    <w:rsid w:val="000A1F25"/>
    <w:rsid w:val="000D6AD3"/>
    <w:rsid w:val="00122D62"/>
    <w:rsid w:val="00164EE3"/>
    <w:rsid w:val="00183FB2"/>
    <w:rsid w:val="001B7541"/>
    <w:rsid w:val="001B7D12"/>
    <w:rsid w:val="001C2FEF"/>
    <w:rsid w:val="001F0806"/>
    <w:rsid w:val="002463F9"/>
    <w:rsid w:val="00277EEF"/>
    <w:rsid w:val="00292E05"/>
    <w:rsid w:val="00332BDA"/>
    <w:rsid w:val="003603C8"/>
    <w:rsid w:val="00370A13"/>
    <w:rsid w:val="003752E0"/>
    <w:rsid w:val="00384D22"/>
    <w:rsid w:val="003B32DD"/>
    <w:rsid w:val="003C70BD"/>
    <w:rsid w:val="003D0ED5"/>
    <w:rsid w:val="00426A7E"/>
    <w:rsid w:val="00453234"/>
    <w:rsid w:val="004623AC"/>
    <w:rsid w:val="004B4A5C"/>
    <w:rsid w:val="004E3C52"/>
    <w:rsid w:val="00545B16"/>
    <w:rsid w:val="005631A0"/>
    <w:rsid w:val="0058419A"/>
    <w:rsid w:val="00591BC7"/>
    <w:rsid w:val="005A2D13"/>
    <w:rsid w:val="00607622"/>
    <w:rsid w:val="006B001A"/>
    <w:rsid w:val="006F523E"/>
    <w:rsid w:val="0078506E"/>
    <w:rsid w:val="007D1151"/>
    <w:rsid w:val="007F32E9"/>
    <w:rsid w:val="00806559"/>
    <w:rsid w:val="008C356C"/>
    <w:rsid w:val="008F61FF"/>
    <w:rsid w:val="0092689B"/>
    <w:rsid w:val="00932098"/>
    <w:rsid w:val="00951888"/>
    <w:rsid w:val="00990F89"/>
    <w:rsid w:val="009D6450"/>
    <w:rsid w:val="009F49BE"/>
    <w:rsid w:val="00A24AA5"/>
    <w:rsid w:val="00A810E8"/>
    <w:rsid w:val="00A94466"/>
    <w:rsid w:val="00AD273E"/>
    <w:rsid w:val="00AE7D28"/>
    <w:rsid w:val="00AF00FE"/>
    <w:rsid w:val="00AF5ADC"/>
    <w:rsid w:val="00B32323"/>
    <w:rsid w:val="00B4628A"/>
    <w:rsid w:val="00B6399D"/>
    <w:rsid w:val="00B93EC7"/>
    <w:rsid w:val="00BA3965"/>
    <w:rsid w:val="00BC573F"/>
    <w:rsid w:val="00BE5F87"/>
    <w:rsid w:val="00C013D2"/>
    <w:rsid w:val="00C0649E"/>
    <w:rsid w:val="00C10693"/>
    <w:rsid w:val="00C6272D"/>
    <w:rsid w:val="00C702DB"/>
    <w:rsid w:val="00C961EB"/>
    <w:rsid w:val="00DE54A5"/>
    <w:rsid w:val="00DF2E09"/>
    <w:rsid w:val="00E10654"/>
    <w:rsid w:val="00E37C62"/>
    <w:rsid w:val="00E61D67"/>
    <w:rsid w:val="00E83EC2"/>
    <w:rsid w:val="00EB3DEB"/>
    <w:rsid w:val="00EC0370"/>
    <w:rsid w:val="00ED326E"/>
    <w:rsid w:val="00F075D7"/>
    <w:rsid w:val="00F13F0D"/>
    <w:rsid w:val="00F53D1A"/>
    <w:rsid w:val="00FD0A86"/>
    <w:rsid w:val="00FE1E7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C480"/>
  <w15:chartTrackingRefBased/>
  <w15:docId w15:val="{0F7C1015-4A28-4ABA-B0A0-9C8820C1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70"/>
    <w:pPr>
      <w:ind w:left="720"/>
      <w:contextualSpacing/>
    </w:pPr>
  </w:style>
  <w:style w:type="paragraph" w:styleId="Header">
    <w:name w:val="header"/>
    <w:basedOn w:val="Normal"/>
    <w:link w:val="HeaderChar"/>
    <w:uiPriority w:val="99"/>
    <w:unhideWhenUsed/>
    <w:rsid w:val="003D0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ED5"/>
  </w:style>
  <w:style w:type="paragraph" w:styleId="Footer">
    <w:name w:val="footer"/>
    <w:basedOn w:val="Normal"/>
    <w:link w:val="FooterChar"/>
    <w:uiPriority w:val="99"/>
    <w:unhideWhenUsed/>
    <w:rsid w:val="003D0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ED5"/>
  </w:style>
  <w:style w:type="paragraph" w:styleId="BalloonText">
    <w:name w:val="Balloon Text"/>
    <w:basedOn w:val="Normal"/>
    <w:link w:val="BalloonTextChar"/>
    <w:uiPriority w:val="99"/>
    <w:semiHidden/>
    <w:unhideWhenUsed/>
    <w:rsid w:val="00AD273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D273E"/>
    <w:rPr>
      <w:rFonts w:ascii="Arial" w:hAnsi="Arial" w:cs="Arial"/>
      <w:sz w:val="18"/>
      <w:szCs w:val="18"/>
    </w:rPr>
  </w:style>
  <w:style w:type="character" w:styleId="CommentReference">
    <w:name w:val="annotation reference"/>
    <w:basedOn w:val="DefaultParagraphFont"/>
    <w:uiPriority w:val="99"/>
    <w:semiHidden/>
    <w:unhideWhenUsed/>
    <w:rsid w:val="00B93EC7"/>
    <w:rPr>
      <w:sz w:val="16"/>
      <w:szCs w:val="16"/>
    </w:rPr>
  </w:style>
  <w:style w:type="paragraph" w:styleId="CommentText">
    <w:name w:val="annotation text"/>
    <w:basedOn w:val="Normal"/>
    <w:link w:val="CommentTextChar"/>
    <w:uiPriority w:val="99"/>
    <w:unhideWhenUsed/>
    <w:rsid w:val="00B93EC7"/>
    <w:pPr>
      <w:spacing w:line="240" w:lineRule="auto"/>
    </w:pPr>
    <w:rPr>
      <w:sz w:val="20"/>
      <w:szCs w:val="20"/>
    </w:rPr>
  </w:style>
  <w:style w:type="character" w:customStyle="1" w:styleId="CommentTextChar">
    <w:name w:val="Comment Text Char"/>
    <w:basedOn w:val="DefaultParagraphFont"/>
    <w:link w:val="CommentText"/>
    <w:uiPriority w:val="99"/>
    <w:rsid w:val="00B93EC7"/>
    <w:rPr>
      <w:sz w:val="20"/>
      <w:szCs w:val="20"/>
    </w:rPr>
  </w:style>
  <w:style w:type="paragraph" w:styleId="CommentSubject">
    <w:name w:val="annotation subject"/>
    <w:basedOn w:val="CommentText"/>
    <w:next w:val="CommentText"/>
    <w:link w:val="CommentSubjectChar"/>
    <w:uiPriority w:val="99"/>
    <w:semiHidden/>
    <w:unhideWhenUsed/>
    <w:rsid w:val="00B93EC7"/>
    <w:rPr>
      <w:b/>
      <w:bCs/>
    </w:rPr>
  </w:style>
  <w:style w:type="character" w:customStyle="1" w:styleId="CommentSubjectChar">
    <w:name w:val="Comment Subject Char"/>
    <w:basedOn w:val="CommentTextChar"/>
    <w:link w:val="CommentSubject"/>
    <w:uiPriority w:val="99"/>
    <w:semiHidden/>
    <w:rsid w:val="00B93E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Kinan Albahnasi</dc:creator>
  <cp:keywords/>
  <dc:description/>
  <cp:lastModifiedBy>Kinan Albahnasi</cp:lastModifiedBy>
  <cp:revision>7</cp:revision>
  <dcterms:created xsi:type="dcterms:W3CDTF">2020-05-04T10:42:00Z</dcterms:created>
  <dcterms:modified xsi:type="dcterms:W3CDTF">2020-05-04T11:06:00Z</dcterms:modified>
</cp:coreProperties>
</file>